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3845A" w14:textId="0E213265" w:rsidR="00F0512E" w:rsidRDefault="00F0512E" w:rsidP="003545C8">
      <w:pPr>
        <w:jc w:val="center"/>
        <w:rPr>
          <w:b/>
          <w:bCs/>
        </w:rPr>
      </w:pPr>
      <w:r w:rsidRPr="00F0512E">
        <w:rPr>
          <w:b/>
          <w:bCs/>
        </w:rPr>
        <w:t>Goethe</w:t>
      </w:r>
      <w:r>
        <w:rPr>
          <w:b/>
          <w:bCs/>
        </w:rPr>
        <w:t>-n</w:t>
      </w:r>
      <w:r w:rsidRPr="00F0512E">
        <w:rPr>
          <w:b/>
          <w:bCs/>
        </w:rPr>
        <w:t>yelvvizsgák a Radnótiban</w:t>
      </w:r>
    </w:p>
    <w:p w14:paraId="7E9A8217" w14:textId="77777777" w:rsidR="003545C8" w:rsidRPr="003545C8" w:rsidRDefault="003545C8" w:rsidP="003545C8">
      <w:pPr>
        <w:jc w:val="center"/>
      </w:pPr>
    </w:p>
    <w:p w14:paraId="38EC6D72" w14:textId="42712BC9" w:rsidR="00F0512E" w:rsidRDefault="00F0512E" w:rsidP="187A73E9">
      <w:pPr>
        <w:jc w:val="both"/>
        <w:rPr>
          <w:b/>
          <w:bCs/>
        </w:rPr>
      </w:pPr>
      <w:r w:rsidRPr="187A73E9">
        <w:rPr>
          <w:b/>
          <w:bCs/>
        </w:rPr>
        <w:t>Manapság egyre többször felvetődik</w:t>
      </w:r>
      <w:r w:rsidR="00574A13">
        <w:rPr>
          <w:b/>
          <w:bCs/>
        </w:rPr>
        <w:t xml:space="preserve"> a kérdés</w:t>
      </w:r>
      <w:r w:rsidRPr="187A73E9">
        <w:rPr>
          <w:b/>
          <w:bCs/>
        </w:rPr>
        <w:t xml:space="preserve">, hogy az angol mellett érdemes-e második idegen nyelvet tanulni. „Englisch ist ein Muss, Deutsch ist ein Plus”, vagyis </w:t>
      </w:r>
      <w:r w:rsidR="00574A13">
        <w:rPr>
          <w:b/>
          <w:bCs/>
        </w:rPr>
        <w:t>ma is</w:t>
      </w:r>
      <w:r w:rsidRPr="187A73E9">
        <w:rPr>
          <w:b/>
          <w:bCs/>
        </w:rPr>
        <w:t xml:space="preserve"> kell(</w:t>
      </w:r>
      <w:proofErr w:type="spellStart"/>
      <w:r w:rsidRPr="187A73E9">
        <w:rPr>
          <w:b/>
          <w:bCs/>
        </w:rPr>
        <w:t>enek</w:t>
      </w:r>
      <w:proofErr w:type="spellEnd"/>
      <w:r w:rsidRPr="187A73E9">
        <w:rPr>
          <w:b/>
          <w:bCs/>
        </w:rPr>
        <w:t xml:space="preserve">) a nyelv(ek), ha ki akarunk tűnni a többiek közül. </w:t>
      </w:r>
    </w:p>
    <w:p w14:paraId="74415724" w14:textId="0BFC9F47" w:rsidR="4582921A" w:rsidRDefault="4582921A" w:rsidP="187A73E9">
      <w:pPr>
        <w:jc w:val="both"/>
        <w:rPr>
          <w:color w:val="156082" w:themeColor="accent1"/>
        </w:rPr>
      </w:pPr>
      <w:r w:rsidRPr="187A73E9">
        <w:rPr>
          <w:color w:val="156082" w:themeColor="accent1"/>
        </w:rPr>
        <w:t xml:space="preserve">Hogyan </w:t>
      </w:r>
      <w:r w:rsidR="00574A13">
        <w:rPr>
          <w:color w:val="156082" w:themeColor="accent1"/>
        </w:rPr>
        <w:t>érhető</w:t>
      </w:r>
      <w:r w:rsidRPr="187A73E9">
        <w:rPr>
          <w:color w:val="156082" w:themeColor="accent1"/>
        </w:rPr>
        <w:t xml:space="preserve"> el ez a cél?</w:t>
      </w:r>
    </w:p>
    <w:p w14:paraId="769A3340" w14:textId="5E274099" w:rsidR="00F0512E" w:rsidRDefault="00F0512E" w:rsidP="187A73E9">
      <w:pPr>
        <w:jc w:val="both"/>
      </w:pPr>
      <w:r>
        <w:t xml:space="preserve">Amikor </w:t>
      </w:r>
      <w:r w:rsidR="00574A13">
        <w:t>egynémely némettanár azon</w:t>
      </w:r>
      <w:r>
        <w:t xml:space="preserve"> gondolkoz</w:t>
      </w:r>
      <w:r w:rsidR="00574A13">
        <w:t>ott</w:t>
      </w:r>
      <w:r>
        <w:t xml:space="preserve">, hogyan tehetnék vonzóbbá és hatékonyabbá a német nyelv tanítását, akkor sietett segítségükre a Goethe Intézet 2022-ben. Felajánlották, hogy iskolánkat partnerintézményként segítik, és </w:t>
      </w:r>
      <w:r w:rsidR="00574A13">
        <w:t>a radnótis diákok</w:t>
      </w:r>
      <w:r>
        <w:t xml:space="preserve"> saját iskolájukban próbanyelvvizsgát, majd nyelvvizsgát tehetnek. </w:t>
      </w:r>
    </w:p>
    <w:p w14:paraId="2D461843" w14:textId="14692FCD" w:rsidR="00F0512E" w:rsidRDefault="5E02EA65" w:rsidP="187A73E9">
      <w:pPr>
        <w:jc w:val="both"/>
        <w:rPr>
          <w:color w:val="156082" w:themeColor="accent1"/>
        </w:rPr>
      </w:pPr>
      <w:r w:rsidRPr="187A73E9">
        <w:rPr>
          <w:color w:val="156082" w:themeColor="accent1"/>
        </w:rPr>
        <w:t xml:space="preserve">Hogyan </w:t>
      </w:r>
      <w:r w:rsidR="00574A13">
        <w:rPr>
          <w:color w:val="156082" w:themeColor="accent1"/>
        </w:rPr>
        <w:t>érdemes felkészülni</w:t>
      </w:r>
      <w:r w:rsidRPr="187A73E9">
        <w:rPr>
          <w:color w:val="156082" w:themeColor="accent1"/>
        </w:rPr>
        <w:t>?</w:t>
      </w:r>
    </w:p>
    <w:p w14:paraId="7848AEBF" w14:textId="4F649CF5" w:rsidR="00F0512E" w:rsidRDefault="00F0512E" w:rsidP="187A73E9">
      <w:pPr>
        <w:jc w:val="both"/>
      </w:pPr>
      <w:r>
        <w:t>Az eredményes felkészítés érdekében tanáraink részt vettek a Goethe Intézet képzésén, ahol megismerhett</w:t>
      </w:r>
      <w:r w:rsidR="679AF331">
        <w:t>é</w:t>
      </w:r>
      <w:r>
        <w:t>k az egyes nyelvvizsgaszintek pontos követelményeit és értékelési szempontjait. Ezen kívül több felkészítő könyvet, munkafüzetet is kap</w:t>
      </w:r>
      <w:r w:rsidR="49130C42">
        <w:t>ott az iskola</w:t>
      </w:r>
      <w:r>
        <w:t xml:space="preserve"> az eredményes készülés érdekében. Tanáraink szempontjából azonban nem ért véget ennél az első alkalommal a támogatás. A Goethe Intézet rendszeresen tájékoztat</w:t>
      </w:r>
      <w:r w:rsidR="1FC6EAD3">
        <w:t xml:space="preserve"> </w:t>
      </w:r>
      <w:r>
        <w:t>programjairól, valamint rendszeres továbbképzéseket is tart, ahol új ötleteket, módszereket, segédanyagokat ismerhet</w:t>
      </w:r>
      <w:r w:rsidR="6548D9E5">
        <w:t xml:space="preserve">nek </w:t>
      </w:r>
      <w:r>
        <w:t>meg</w:t>
      </w:r>
      <w:r w:rsidR="6A0543A8">
        <w:t xml:space="preserve"> felkészítő tanáraink</w:t>
      </w:r>
      <w:r>
        <w:t>.</w:t>
      </w:r>
    </w:p>
    <w:p w14:paraId="1501779F" w14:textId="0465B4C2" w:rsidR="00F0512E" w:rsidRDefault="100E54B6" w:rsidP="187A73E9">
      <w:pPr>
        <w:jc w:val="both"/>
        <w:rPr>
          <w:color w:val="156082" w:themeColor="accent1"/>
        </w:rPr>
      </w:pPr>
      <w:r w:rsidRPr="187A73E9">
        <w:rPr>
          <w:color w:val="156082" w:themeColor="accent1"/>
        </w:rPr>
        <w:t>Miért pont a Goethe?</w:t>
      </w:r>
    </w:p>
    <w:p w14:paraId="1764D1B2" w14:textId="3ABA2B57" w:rsidR="00F0512E" w:rsidRDefault="00F0512E" w:rsidP="187A73E9">
      <w:pPr>
        <w:jc w:val="both"/>
      </w:pPr>
      <w:r>
        <w:t>A Junior nyelvvizsga tematikája kifejezetten a fiatalok érdeklődési körének megfelelő. A megszerzett nyelvvizsga világszerte elismert, nem évül el, pluszpontokat jelent a felvételi pontszámításnál, előnyt jelent a külföldi egyetemeken való jelentkezésnél, ösztöndíjaknál.</w:t>
      </w:r>
    </w:p>
    <w:p w14:paraId="2E1518B3" w14:textId="4F4DE2CB" w:rsidR="00F0512E" w:rsidRDefault="0951DB39" w:rsidP="187A73E9">
      <w:pPr>
        <w:jc w:val="both"/>
        <w:rPr>
          <w:color w:val="156082" w:themeColor="accent1"/>
        </w:rPr>
      </w:pPr>
      <w:r w:rsidRPr="187A73E9">
        <w:rPr>
          <w:color w:val="156082" w:themeColor="accent1"/>
        </w:rPr>
        <w:t>Biztos, hogy sikerül?</w:t>
      </w:r>
    </w:p>
    <w:p w14:paraId="11CD5A55" w14:textId="16D8CBF7" w:rsidR="00F0512E" w:rsidRDefault="00F0512E" w:rsidP="187A73E9">
      <w:pPr>
        <w:jc w:val="both"/>
      </w:pPr>
      <w:r>
        <w:t xml:space="preserve">A felkészülés után minden év novemberében/decemberében próbanyelvvizsgát szervezünk. Ennél diákjaink kiválaszthatják, hogy B1, B2 vagy C1 szinten kívánnak próbát tenni. Azok is, akik csak egy részterületen szeretnék próbára tenni tudásukat (például még nem szeretnének szóbelizni, csak az írásbeli részt megírni), erre is van lehetőség. Idén körülbelül 80 írásbeli fogalmazást javítottak a Goethe Intézet vizsgáztatói, 21 diákunk tett B2, 11-en B1, 7-en C1 szintű próbanyelvvizsgát. </w:t>
      </w:r>
    </w:p>
    <w:p w14:paraId="0E0F18FE" w14:textId="77777777" w:rsidR="00F0512E" w:rsidRDefault="00F0512E" w:rsidP="187A73E9">
      <w:pPr>
        <w:jc w:val="both"/>
      </w:pPr>
      <w:r>
        <w:t xml:space="preserve">Ezt követően most február 25-én 11-en vágnak neki az éles B2-es nyelvvizsgának. </w:t>
      </w:r>
    </w:p>
    <w:p w14:paraId="30836495" w14:textId="39AC946F" w:rsidR="7623DE94" w:rsidRDefault="7623DE94" w:rsidP="187A73E9">
      <w:pPr>
        <w:jc w:val="both"/>
        <w:rPr>
          <w:color w:val="156082" w:themeColor="accent1"/>
        </w:rPr>
      </w:pPr>
      <w:r w:rsidRPr="187A73E9">
        <w:rPr>
          <w:color w:val="156082" w:themeColor="accent1"/>
        </w:rPr>
        <w:t xml:space="preserve">Miért jó, hogy </w:t>
      </w:r>
      <w:r w:rsidR="00574A13">
        <w:rPr>
          <w:color w:val="156082" w:themeColor="accent1"/>
        </w:rPr>
        <w:t>„</w:t>
      </w:r>
      <w:r w:rsidRPr="187A73E9">
        <w:rPr>
          <w:color w:val="156082" w:themeColor="accent1"/>
        </w:rPr>
        <w:t xml:space="preserve">otthon” </w:t>
      </w:r>
      <w:r w:rsidR="00574A13">
        <w:rPr>
          <w:color w:val="156082" w:themeColor="accent1"/>
        </w:rPr>
        <w:t>folyik a vizsga</w:t>
      </w:r>
      <w:r w:rsidRPr="187A73E9">
        <w:rPr>
          <w:color w:val="156082" w:themeColor="accent1"/>
        </w:rPr>
        <w:t>?</w:t>
      </w:r>
    </w:p>
    <w:p w14:paraId="1C9700FE" w14:textId="380E0D4E" w:rsidR="00F0512E" w:rsidRDefault="00F0512E" w:rsidP="187A73E9">
      <w:pPr>
        <w:jc w:val="both"/>
      </w:pPr>
      <w:r>
        <w:t xml:space="preserve">Először is a </w:t>
      </w:r>
      <w:r w:rsidR="00574A13">
        <w:t>vizsgázók ismert</w:t>
      </w:r>
      <w:r>
        <w:t xml:space="preserve"> környezetben vannak, a próbáról már a vizsgáztató tanárok </w:t>
      </w:r>
      <w:r w:rsidR="00574A13">
        <w:t>sem</w:t>
      </w:r>
      <w:r>
        <w:t xml:space="preserve"> </w:t>
      </w:r>
      <w:r w:rsidR="00574A13">
        <w:t>ismeretlenek</w:t>
      </w:r>
      <w:r>
        <w:t xml:space="preserve">, tudják, hogy a vizsga támogató légkörben zajlik, itt arra kíváncsiak, mit tudnak. Nem kell utazniuk, a délelőtti tanítás idejében vizsgázhatnak. </w:t>
      </w:r>
      <w:r w:rsidR="00574A13">
        <w:t>Az eddigi tapasztalat alapján j</w:t>
      </w:r>
      <w:r>
        <w:t xml:space="preserve">ó élményként élik meg a vizsgát, A valós szintjükről kapnak tájékoztatást, </w:t>
      </w:r>
      <w:r w:rsidR="00574A13">
        <w:t>és ez</w:t>
      </w:r>
      <w:r>
        <w:t xml:space="preserve"> általában meglep</w:t>
      </w:r>
      <w:r w:rsidR="00574A13">
        <w:t>etést okoz</w:t>
      </w:r>
      <w:r>
        <w:t>, mert az angollal összehasonlítva sokkal rosszabbnak gondolják szint</w:t>
      </w:r>
      <w:r w:rsidR="00574A13">
        <w:t>j</w:t>
      </w:r>
      <w:r>
        <w:t>üket. A legfontosabb bizonyíték az a mosoly, amellyel a próbavizsgáról, majd a vizsgáról kijönnek…</w:t>
      </w:r>
    </w:p>
    <w:p w14:paraId="52D23564" w14:textId="36360F14" w:rsidR="187A73E9" w:rsidRDefault="187A73E9" w:rsidP="187A73E9">
      <w:pPr>
        <w:rPr>
          <w:color w:val="156082" w:themeColor="accent1"/>
        </w:rPr>
      </w:pPr>
    </w:p>
    <w:p w14:paraId="2783E978" w14:textId="1CDC0912" w:rsidR="187A73E9" w:rsidRDefault="187A73E9">
      <w:r>
        <w:br w:type="page"/>
      </w:r>
    </w:p>
    <w:p w14:paraId="11060F23" w14:textId="1746D935" w:rsidR="306F6EB2" w:rsidRDefault="002E6A54" w:rsidP="187A73E9">
      <w:pPr>
        <w:rPr>
          <w:color w:val="156082" w:themeColor="accent1"/>
        </w:rPr>
      </w:pPr>
      <w:r>
        <w:rPr>
          <w:noProof/>
        </w:rPr>
        <w:lastRenderedPageBreak/>
        <mc:AlternateContent>
          <mc:Choice Requires="wps">
            <w:drawing>
              <wp:anchor distT="0" distB="0" distL="114300" distR="114300" simplePos="0" relativeHeight="251659264" behindDoc="0" locked="0" layoutInCell="1" allowOverlap="1" wp14:anchorId="0A930395" wp14:editId="0E9E06BE">
                <wp:simplePos x="0" y="0"/>
                <wp:positionH relativeFrom="column">
                  <wp:posOffset>-734695</wp:posOffset>
                </wp:positionH>
                <wp:positionV relativeFrom="paragraph">
                  <wp:posOffset>154305</wp:posOffset>
                </wp:positionV>
                <wp:extent cx="4222750" cy="2386330"/>
                <wp:effectExtent l="19050" t="0" r="44450" b="33020"/>
                <wp:wrapNone/>
                <wp:docPr id="1693406393" name="Gondolatbuborék: felhő 5"/>
                <wp:cNvGraphicFramePr/>
                <a:graphic xmlns:a="http://schemas.openxmlformats.org/drawingml/2006/main">
                  <a:graphicData uri="http://schemas.microsoft.com/office/word/2010/wordprocessingShape">
                    <wps:wsp>
                      <wps:cNvSpPr/>
                      <wps:spPr>
                        <a:xfrm>
                          <a:off x="0" y="0"/>
                          <a:ext cx="4222750" cy="2386330"/>
                        </a:xfrm>
                        <a:prstGeom prst="cloudCallout">
                          <a:avLst>
                            <a:gd name="adj1" fmla="val -44557"/>
                            <a:gd name="adj2" fmla="val 45496"/>
                          </a:avLst>
                        </a:prstGeom>
                      </wps:spPr>
                      <wps:style>
                        <a:lnRef idx="3">
                          <a:schemeClr val="lt1"/>
                        </a:lnRef>
                        <a:fillRef idx="1">
                          <a:schemeClr val="accent5"/>
                        </a:fillRef>
                        <a:effectRef idx="1">
                          <a:schemeClr val="accent5"/>
                        </a:effectRef>
                        <a:fontRef idx="minor">
                          <a:schemeClr val="lt1"/>
                        </a:fontRef>
                      </wps:style>
                      <wps:txbx>
                        <w:txbxContent>
                          <w:p w14:paraId="550AE564" w14:textId="534D759A" w:rsidR="0068175C" w:rsidRPr="0068175C" w:rsidRDefault="0068175C" w:rsidP="0068175C">
                            <w:pPr>
                              <w:spacing w:after="0"/>
                              <w:rPr>
                                <w:rStyle w:val="Knyvcme"/>
                              </w:rPr>
                            </w:pPr>
                            <w:r w:rsidRPr="0068175C">
                              <w:rPr>
                                <w:rStyle w:val="Knyvcme"/>
                              </w:rPr>
                              <w:t>„Kényelmes volt számomra, hogy az iskolában lehetett vizsgázni. A vizsga maga élvezhető</w:t>
                            </w:r>
                            <w:r w:rsidR="005E33E2">
                              <w:rPr>
                                <w:rStyle w:val="Knyvcme"/>
                              </w:rPr>
                              <w:t xml:space="preserve"> </w:t>
                            </w:r>
                            <w:r w:rsidRPr="0068175C">
                              <w:rPr>
                                <w:rStyle w:val="Knyvcme"/>
                              </w:rPr>
                              <w:t>volt, főleg, hogy a barátnőmmel együtt szóbeliztem, és a szóbeliztető tanár is nagyon kedves</w:t>
                            </w:r>
                            <w:r w:rsidR="005E33E2">
                              <w:rPr>
                                <w:rStyle w:val="Knyvcme"/>
                              </w:rPr>
                              <w:t xml:space="preserve"> </w:t>
                            </w:r>
                            <w:r w:rsidRPr="0068175C">
                              <w:rPr>
                                <w:rStyle w:val="Knyvcme"/>
                              </w:rPr>
                              <w:t>volt. (A próbaszóbeli végén kapott csokiért szóbeliznék újra).”</w:t>
                            </w:r>
                          </w:p>
                          <w:p w14:paraId="348C6085" w14:textId="77777777" w:rsidR="00576987" w:rsidRPr="0068175C" w:rsidRDefault="00576987" w:rsidP="00576987">
                            <w:pPr>
                              <w:jc w:val="center"/>
                              <w:rPr>
                                <w:rStyle w:val="Knyvcm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930395"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Gondolatbuborék: felhő 5" o:spid="_x0000_s1026" type="#_x0000_t106" style="position:absolute;margin-left:-57.85pt;margin-top:12.15pt;width:332.5pt;height:18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" adj="1176,20627" fillcolor="#a02b93 [3208]" strokecolor="white [3201]" strokeweight="1.5pt">
                <v:stroke joinstyle="miter"/>
                <v:textbox>
                  <w:txbxContent>
                    <w:p w14:paraId="550AE564" w14:textId="534D759A" w:rsidR="0068175C" w:rsidRPr="0068175C" w:rsidRDefault="0068175C" w:rsidP="0068175C">
                      <w:pPr>
                        <w:spacing w:after="0"/>
                        <w:rPr>
                          <w:rStyle w:val="Knyvcme"/>
                        </w:rPr>
                      </w:pPr>
                      <w:r w:rsidRPr="0068175C">
                        <w:rPr>
                          <w:rStyle w:val="Knyvcme"/>
                        </w:rPr>
                        <w:t>„Kényelmes volt számomra, hogy az iskolában lehetett vizsgázni. A vizsga maga élvezhető</w:t>
                      </w:r>
                      <w:r w:rsidR="005E33E2">
                        <w:rPr>
                          <w:rStyle w:val="Knyvcme"/>
                        </w:rPr>
                        <w:t xml:space="preserve"> </w:t>
                      </w:r>
                      <w:r w:rsidRPr="0068175C">
                        <w:rPr>
                          <w:rStyle w:val="Knyvcme"/>
                        </w:rPr>
                        <w:t>volt, főleg, hogy a barátnőmmel együtt szóbeliztem, és a szóbeliztető tanár is nagyon kedves</w:t>
                      </w:r>
                      <w:r w:rsidR="005E33E2">
                        <w:rPr>
                          <w:rStyle w:val="Knyvcme"/>
                        </w:rPr>
                        <w:t xml:space="preserve"> </w:t>
                      </w:r>
                      <w:r w:rsidRPr="0068175C">
                        <w:rPr>
                          <w:rStyle w:val="Knyvcme"/>
                        </w:rPr>
                        <w:t>volt. (A próbaszóbeli végén kapott csokiért szóbeliznék újra).”</w:t>
                      </w:r>
                    </w:p>
                    <w:p w14:paraId="348C6085" w14:textId="77777777" w:rsidR="00576987" w:rsidRPr="0068175C" w:rsidRDefault="00576987" w:rsidP="00576987">
                      <w:pPr>
                        <w:jc w:val="center"/>
                        <w:rPr>
                          <w:rStyle w:val="Knyvcme"/>
                        </w:rPr>
                      </w:pPr>
                    </w:p>
                  </w:txbxContent>
                </v:textbox>
              </v:shape>
            </w:pict>
          </mc:Fallback>
        </mc:AlternateContent>
      </w:r>
      <w:r w:rsidR="306F6EB2" w:rsidRPr="187A73E9">
        <w:rPr>
          <w:color w:val="156082" w:themeColor="accent1"/>
        </w:rPr>
        <w:t>És mit mondanak a diákok?</w:t>
      </w:r>
    </w:p>
    <w:p w14:paraId="1220C622" w14:textId="162EAA45" w:rsidR="005E33E2" w:rsidRDefault="005E33E2" w:rsidP="00F0512E"/>
    <w:p w14:paraId="0B188C7F" w14:textId="45477BDA" w:rsidR="003545C8" w:rsidRDefault="002E6A54" w:rsidP="00F0512E">
      <w:r>
        <w:rPr>
          <w:noProof/>
        </w:rPr>
        <mc:AlternateContent>
          <mc:Choice Requires="wps">
            <w:drawing>
              <wp:anchor distT="0" distB="0" distL="114300" distR="114300" simplePos="0" relativeHeight="251661312" behindDoc="0" locked="0" layoutInCell="1" allowOverlap="1" wp14:anchorId="29E32198" wp14:editId="16E5C58C">
                <wp:simplePos x="0" y="0"/>
                <wp:positionH relativeFrom="page">
                  <wp:posOffset>3168650</wp:posOffset>
                </wp:positionH>
                <wp:positionV relativeFrom="paragraph">
                  <wp:posOffset>78105</wp:posOffset>
                </wp:positionV>
                <wp:extent cx="3674745" cy="2223135"/>
                <wp:effectExtent l="19050" t="0" r="401955" b="43815"/>
                <wp:wrapNone/>
                <wp:docPr id="1449705655" name="Gondolatbuborék: felhő 5"/>
                <wp:cNvGraphicFramePr/>
                <a:graphic xmlns:a="http://schemas.openxmlformats.org/drawingml/2006/main">
                  <a:graphicData uri="http://schemas.microsoft.com/office/word/2010/wordprocessingShape">
                    <wps:wsp>
                      <wps:cNvSpPr/>
                      <wps:spPr>
                        <a:xfrm>
                          <a:off x="0" y="0"/>
                          <a:ext cx="3674745" cy="2223135"/>
                        </a:xfrm>
                        <a:prstGeom prst="cloudCallout">
                          <a:avLst>
                            <a:gd name="adj1" fmla="val 58443"/>
                            <a:gd name="adj2" fmla="val 28241"/>
                          </a:avLst>
                        </a:prstGeom>
                      </wps:spPr>
                      <wps:style>
                        <a:lnRef idx="3">
                          <a:schemeClr val="lt1"/>
                        </a:lnRef>
                        <a:fillRef idx="1">
                          <a:schemeClr val="accent6"/>
                        </a:fillRef>
                        <a:effectRef idx="1">
                          <a:schemeClr val="accent6"/>
                        </a:effectRef>
                        <a:fontRef idx="minor">
                          <a:schemeClr val="lt1"/>
                        </a:fontRef>
                      </wps:style>
                      <wps:txbx>
                        <w:txbxContent>
                          <w:p w14:paraId="7ECA704D" w14:textId="77777777" w:rsidR="0068175C" w:rsidRPr="005E33E2" w:rsidRDefault="0068175C" w:rsidP="0068175C">
                            <w:pPr>
                              <w:pStyle w:val="Cmsor1"/>
                              <w:jc w:val="center"/>
                              <w:rPr>
                                <w:rStyle w:val="Knyvcme"/>
                                <w:color w:val="FFFFFF" w:themeColor="background1"/>
                                <w:sz w:val="28"/>
                                <w:szCs w:val="28"/>
                              </w:rPr>
                            </w:pPr>
                            <w:r w:rsidRPr="005E33E2">
                              <w:rPr>
                                <w:rStyle w:val="Knyvcme"/>
                                <w:color w:val="FFFFFF" w:themeColor="background1"/>
                                <w:sz w:val="28"/>
                                <w:szCs w:val="28"/>
                              </w:rPr>
                              <w:t>„Megnyugtató volt, hogy biztonságos közegben tudtam vizsgázni, kevésbé izgultam.”</w:t>
                            </w:r>
                          </w:p>
                          <w:p w14:paraId="1CE441C9" w14:textId="77777777" w:rsidR="0068175C" w:rsidRPr="0068175C" w:rsidRDefault="0068175C" w:rsidP="0068175C">
                            <w:pPr>
                              <w:pStyle w:val="Cmsor1"/>
                              <w:rPr>
                                <w:rStyle w:val="Cmsor1Ch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32198" id="_x0000_s1027" type="#_x0000_t106" style="position:absolute;margin-left:249.5pt;margin-top:6.15pt;width:289.35pt;height:17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" adj="23424,16900" fillcolor="#4ea72e [3209]" strokecolor="white [3201]" strokeweight="1.5pt">
                <v:stroke joinstyle="miter"/>
                <v:textbox>
                  <w:txbxContent>
                    <w:p w14:paraId="7ECA704D" w14:textId="77777777" w:rsidR="0068175C" w:rsidRPr="005E33E2" w:rsidRDefault="0068175C" w:rsidP="0068175C">
                      <w:pPr>
                        <w:pStyle w:val="Cmsor1"/>
                        <w:jc w:val="center"/>
                        <w:rPr>
                          <w:rStyle w:val="Knyvcme"/>
                          <w:color w:val="FFFFFF" w:themeColor="background1"/>
                          <w:sz w:val="28"/>
                          <w:szCs w:val="28"/>
                        </w:rPr>
                      </w:pPr>
                      <w:r w:rsidRPr="005E33E2">
                        <w:rPr>
                          <w:rStyle w:val="Knyvcme"/>
                          <w:color w:val="FFFFFF" w:themeColor="background1"/>
                          <w:sz w:val="28"/>
                          <w:szCs w:val="28"/>
                        </w:rPr>
                        <w:t>„Megnyugtató volt, hogy biztonságos közegben tudtam vizsgázni, kevésbé izgultam.”</w:t>
                      </w:r>
                    </w:p>
                    <w:p w14:paraId="1CE441C9" w14:textId="77777777" w:rsidR="0068175C" w:rsidRPr="0068175C" w:rsidRDefault="0068175C" w:rsidP="0068175C">
                      <w:pPr>
                        <w:pStyle w:val="Cmsor1"/>
                        <w:rPr>
                          <w:rStyle w:val="Cmsor1Char"/>
                        </w:rPr>
                      </w:pPr>
                    </w:p>
                  </w:txbxContent>
                </v:textbox>
                <w10:wrap anchorx="page"/>
              </v:shape>
            </w:pict>
          </mc:Fallback>
        </mc:AlternateContent>
      </w:r>
    </w:p>
    <w:p w14:paraId="73490823" w14:textId="059BCE56" w:rsidR="003545C8" w:rsidRDefault="003545C8" w:rsidP="00F0512E"/>
    <w:p w14:paraId="0D0A59B5" w14:textId="77777777" w:rsidR="003545C8" w:rsidRDefault="003545C8" w:rsidP="00F0512E"/>
    <w:p w14:paraId="391D5548" w14:textId="77777777" w:rsidR="005E33E2" w:rsidRDefault="005E33E2" w:rsidP="00F0512E"/>
    <w:p w14:paraId="595B31C9" w14:textId="3882ED38" w:rsidR="005E33E2" w:rsidRDefault="002E6A54" w:rsidP="00F0512E">
      <w:r>
        <w:rPr>
          <w:noProof/>
        </w:rPr>
        <mc:AlternateContent>
          <mc:Choice Requires="wps">
            <w:drawing>
              <wp:anchor distT="0" distB="0" distL="114300" distR="114300" simplePos="0" relativeHeight="251663360" behindDoc="0" locked="0" layoutInCell="1" allowOverlap="1" wp14:anchorId="60C5A906" wp14:editId="19EFA5F1">
                <wp:simplePos x="0" y="0"/>
                <wp:positionH relativeFrom="page">
                  <wp:posOffset>356870</wp:posOffset>
                </wp:positionH>
                <wp:positionV relativeFrom="paragraph">
                  <wp:posOffset>123825</wp:posOffset>
                </wp:positionV>
                <wp:extent cx="3619500" cy="2742565"/>
                <wp:effectExtent l="133350" t="0" r="38100" b="38735"/>
                <wp:wrapNone/>
                <wp:docPr id="205631103" name="Gondolatbuborék: felhő 5"/>
                <wp:cNvGraphicFramePr/>
                <a:graphic xmlns:a="http://schemas.openxmlformats.org/drawingml/2006/main">
                  <a:graphicData uri="http://schemas.microsoft.com/office/word/2010/wordprocessingShape">
                    <wps:wsp>
                      <wps:cNvSpPr/>
                      <wps:spPr>
                        <a:xfrm>
                          <a:off x="0" y="0"/>
                          <a:ext cx="3619500" cy="2742565"/>
                        </a:xfrm>
                        <a:prstGeom prst="cloudCallout">
                          <a:avLst>
                            <a:gd name="adj1" fmla="val -51560"/>
                            <a:gd name="adj2" fmla="val 44229"/>
                          </a:avLst>
                        </a:prstGeom>
                      </wps:spPr>
                      <wps:style>
                        <a:lnRef idx="3">
                          <a:schemeClr val="lt1"/>
                        </a:lnRef>
                        <a:fillRef idx="1">
                          <a:schemeClr val="accent4"/>
                        </a:fillRef>
                        <a:effectRef idx="1">
                          <a:schemeClr val="accent4"/>
                        </a:effectRef>
                        <a:fontRef idx="minor">
                          <a:schemeClr val="lt1"/>
                        </a:fontRef>
                      </wps:style>
                      <wps:txbx>
                        <w:txbxContent>
                          <w:p w14:paraId="766CF8ED" w14:textId="77777777" w:rsidR="0068175C" w:rsidRPr="0068175C" w:rsidRDefault="0068175C" w:rsidP="0068175C">
                            <w:pPr>
                              <w:jc w:val="center"/>
                              <w:rPr>
                                <w:rStyle w:val="Knyvcme"/>
                              </w:rPr>
                            </w:pPr>
                            <w:r w:rsidRPr="0068175C">
                              <w:rPr>
                                <w:rStyle w:val="Knyvcme"/>
                              </w:rPr>
                              <w:t xml:space="preserve">„Szerintem az, hogy az iskolában </w:t>
                            </w:r>
                            <w:proofErr w:type="spellStart"/>
                            <w:r w:rsidRPr="0068175C">
                              <w:rPr>
                                <w:rStyle w:val="Knyvcme"/>
                              </w:rPr>
                              <w:t>próbanyelvvizsgázhatunk</w:t>
                            </w:r>
                            <w:proofErr w:type="spellEnd"/>
                            <w:r w:rsidRPr="0068175C">
                              <w:rPr>
                                <w:rStyle w:val="Knyvcme"/>
                              </w:rPr>
                              <w:t>, egy nagy lehetőség. Kényelmes volt, hogy itt volt az iskolában. Maga a vizsga stresszmentes volt, és valóban azt éreztem, hogy a teljes némettudásom mutatom meg.”</w:t>
                            </w:r>
                          </w:p>
                          <w:p w14:paraId="186CE2C3" w14:textId="77777777" w:rsidR="0068175C" w:rsidRPr="0068175C" w:rsidRDefault="0068175C" w:rsidP="0068175C">
                            <w:pPr>
                              <w:pStyle w:val="Cmsor1"/>
                              <w:rPr>
                                <w:rStyle w:val="Cmsor1Cha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C5A906" id="_x0000_s1028" type="#_x0000_t106" style="position:absolute;margin-left:28.1pt;margin-top:9.75pt;width:285pt;height:215.9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" adj="-337,20353" fillcolor="#0f9ed5 [3207]" strokecolor="white [3201]" strokeweight="1.5pt">
                <v:stroke joinstyle="miter"/>
                <v:textbox>
                  <w:txbxContent>
                    <w:p w14:paraId="766CF8ED" w14:textId="77777777" w:rsidR="0068175C" w:rsidRPr="0068175C" w:rsidRDefault="0068175C" w:rsidP="0068175C">
                      <w:pPr>
                        <w:jc w:val="center"/>
                        <w:rPr>
                          <w:rStyle w:val="Knyvcme"/>
                        </w:rPr>
                      </w:pPr>
                      <w:r w:rsidRPr="0068175C">
                        <w:rPr>
                          <w:rStyle w:val="Knyvcme"/>
                        </w:rPr>
                        <w:t xml:space="preserve">„Szerintem az, hogy az iskolában </w:t>
                      </w:r>
                      <w:proofErr w:type="spellStart"/>
                      <w:r w:rsidRPr="0068175C">
                        <w:rPr>
                          <w:rStyle w:val="Knyvcme"/>
                        </w:rPr>
                        <w:t>próbanyelvvizsgázhatunk</w:t>
                      </w:r>
                      <w:proofErr w:type="spellEnd"/>
                      <w:r w:rsidRPr="0068175C">
                        <w:rPr>
                          <w:rStyle w:val="Knyvcme"/>
                        </w:rPr>
                        <w:t>, egy nagy lehetőség. Kényelmes volt, hogy itt volt az iskolában. Maga a vizsga stresszmentes volt, és valóban azt éreztem, hogy a teljes némettudásom mutatom meg.”</w:t>
                      </w:r>
                    </w:p>
                    <w:p w14:paraId="186CE2C3" w14:textId="77777777" w:rsidR="0068175C" w:rsidRPr="0068175C" w:rsidRDefault="0068175C" w:rsidP="0068175C">
                      <w:pPr>
                        <w:pStyle w:val="Cmsor1"/>
                        <w:rPr>
                          <w:rStyle w:val="Cmsor1Char"/>
                        </w:rPr>
                      </w:pPr>
                    </w:p>
                  </w:txbxContent>
                </v:textbox>
                <w10:wrap anchorx="page"/>
              </v:shape>
            </w:pict>
          </mc:Fallback>
        </mc:AlternateContent>
      </w:r>
    </w:p>
    <w:p w14:paraId="68EF9198" w14:textId="1024E8CF" w:rsidR="005E33E2" w:rsidRDefault="005E33E2" w:rsidP="00F0512E"/>
    <w:p w14:paraId="376D492D" w14:textId="73040518" w:rsidR="005E33E2" w:rsidRDefault="002E6A54" w:rsidP="00F0512E">
      <w:r>
        <w:rPr>
          <w:noProof/>
        </w:rPr>
        <mc:AlternateContent>
          <mc:Choice Requires="wps">
            <w:drawing>
              <wp:anchor distT="0" distB="0" distL="114300" distR="114300" simplePos="0" relativeHeight="251665408" behindDoc="0" locked="0" layoutInCell="1" allowOverlap="1" wp14:anchorId="54EEF135" wp14:editId="315A9C2B">
                <wp:simplePos x="0" y="0"/>
                <wp:positionH relativeFrom="page">
                  <wp:posOffset>3172153</wp:posOffset>
                </wp:positionH>
                <wp:positionV relativeFrom="paragraph">
                  <wp:posOffset>172895</wp:posOffset>
                </wp:positionV>
                <wp:extent cx="3771265" cy="2042795"/>
                <wp:effectExtent l="19050" t="0" r="267335" b="33655"/>
                <wp:wrapNone/>
                <wp:docPr id="1351198257" name="Gondolatbuborék: felhő 5"/>
                <wp:cNvGraphicFramePr/>
                <a:graphic xmlns:a="http://schemas.openxmlformats.org/drawingml/2006/main">
                  <a:graphicData uri="http://schemas.microsoft.com/office/word/2010/wordprocessingShape">
                    <wps:wsp>
                      <wps:cNvSpPr/>
                      <wps:spPr>
                        <a:xfrm>
                          <a:off x="0" y="0"/>
                          <a:ext cx="3771265" cy="2042795"/>
                        </a:xfrm>
                        <a:prstGeom prst="cloudCallout">
                          <a:avLst>
                            <a:gd name="adj1" fmla="val 54768"/>
                            <a:gd name="adj2" fmla="val 24791"/>
                          </a:avLst>
                        </a:prstGeom>
                        <a:solidFill>
                          <a:srgbClr val="FF0000"/>
                        </a:solidFill>
                      </wps:spPr>
                      <wps:style>
                        <a:lnRef idx="3">
                          <a:schemeClr val="lt1"/>
                        </a:lnRef>
                        <a:fillRef idx="1">
                          <a:schemeClr val="accent4"/>
                        </a:fillRef>
                        <a:effectRef idx="1">
                          <a:schemeClr val="accent4"/>
                        </a:effectRef>
                        <a:fontRef idx="minor">
                          <a:schemeClr val="lt1"/>
                        </a:fontRef>
                      </wps:style>
                      <wps:txbx>
                        <w:txbxContent>
                          <w:p w14:paraId="0AB614CA" w14:textId="77777777" w:rsidR="0068175C" w:rsidRPr="0068175C" w:rsidRDefault="0068175C" w:rsidP="0068175C">
                            <w:pPr>
                              <w:spacing w:after="0"/>
                              <w:jc w:val="center"/>
                              <w:rPr>
                                <w:rStyle w:val="Knyvcme"/>
                                <w:sz w:val="24"/>
                                <w:szCs w:val="24"/>
                              </w:rPr>
                            </w:pPr>
                            <w:r w:rsidRPr="0068175C">
                              <w:rPr>
                                <w:rStyle w:val="Knyvcme"/>
                                <w:sz w:val="24"/>
                                <w:szCs w:val="24"/>
                              </w:rPr>
                              <w:t>„Jó, hogy jobban látom, milyen szinten vagyok, és önbizalmat adott, hogy élesben is</w:t>
                            </w:r>
                          </w:p>
                          <w:p w14:paraId="06485118" w14:textId="77777777" w:rsidR="0068175C" w:rsidRPr="0068175C" w:rsidRDefault="0068175C" w:rsidP="0068175C">
                            <w:pPr>
                              <w:spacing w:after="0"/>
                              <w:jc w:val="center"/>
                              <w:rPr>
                                <w:rStyle w:val="Knyvcme"/>
                                <w:sz w:val="24"/>
                                <w:szCs w:val="24"/>
                              </w:rPr>
                            </w:pPr>
                            <w:r w:rsidRPr="0068175C">
                              <w:rPr>
                                <w:rStyle w:val="Knyvcme"/>
                                <w:sz w:val="24"/>
                                <w:szCs w:val="24"/>
                              </w:rPr>
                              <w:t>megpróbáljam a nyelvvizsgát.”</w:t>
                            </w:r>
                          </w:p>
                          <w:p w14:paraId="5D4C19EA" w14:textId="77777777" w:rsidR="0068175C" w:rsidRPr="0068175C" w:rsidRDefault="0068175C" w:rsidP="0068175C">
                            <w:pPr>
                              <w:pStyle w:val="Cmsor1"/>
                              <w:spacing w:before="0" w:after="0"/>
                              <w:jc w:val="center"/>
                              <w:rPr>
                                <w:rStyle w:val="Knyvcme"/>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EF135" id="_x0000_s1029" type="#_x0000_t106" style="position:absolute;margin-left:249.8pt;margin-top:13.6pt;width:296.95pt;height:16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" adj="22630,16155" fillcolor="red" strokecolor="white [3201]" strokeweight="1.5pt">
                <v:stroke joinstyle="miter"/>
                <v:textbox>
                  <w:txbxContent>
                    <w:p w14:paraId="0AB614CA" w14:textId="77777777" w:rsidR="0068175C" w:rsidRPr="0068175C" w:rsidRDefault="0068175C" w:rsidP="0068175C">
                      <w:pPr>
                        <w:spacing w:after="0"/>
                        <w:jc w:val="center"/>
                        <w:rPr>
                          <w:rStyle w:val="Knyvcme"/>
                          <w:sz w:val="24"/>
                          <w:szCs w:val="24"/>
                        </w:rPr>
                      </w:pPr>
                      <w:r w:rsidRPr="0068175C">
                        <w:rPr>
                          <w:rStyle w:val="Knyvcme"/>
                          <w:sz w:val="24"/>
                          <w:szCs w:val="24"/>
                        </w:rPr>
                        <w:t>„Jó, hogy jobban látom, milyen szinten vagyok, és önbizalmat adott, hogy élesben is</w:t>
                      </w:r>
                    </w:p>
                    <w:p w14:paraId="06485118" w14:textId="77777777" w:rsidR="0068175C" w:rsidRPr="0068175C" w:rsidRDefault="0068175C" w:rsidP="0068175C">
                      <w:pPr>
                        <w:spacing w:after="0"/>
                        <w:jc w:val="center"/>
                        <w:rPr>
                          <w:rStyle w:val="Knyvcme"/>
                          <w:sz w:val="24"/>
                          <w:szCs w:val="24"/>
                        </w:rPr>
                      </w:pPr>
                      <w:r w:rsidRPr="0068175C">
                        <w:rPr>
                          <w:rStyle w:val="Knyvcme"/>
                          <w:sz w:val="24"/>
                          <w:szCs w:val="24"/>
                        </w:rPr>
                        <w:t>megpróbáljam a nyelvvizsgát.”</w:t>
                      </w:r>
                    </w:p>
                    <w:p w14:paraId="5D4C19EA" w14:textId="77777777" w:rsidR="0068175C" w:rsidRPr="0068175C" w:rsidRDefault="0068175C" w:rsidP="0068175C">
                      <w:pPr>
                        <w:pStyle w:val="Cmsor1"/>
                        <w:spacing w:before="0" w:after="0"/>
                        <w:jc w:val="center"/>
                        <w:rPr>
                          <w:rStyle w:val="Knyvcme"/>
                          <w:sz w:val="24"/>
                          <w:szCs w:val="24"/>
                        </w:rPr>
                      </w:pPr>
                    </w:p>
                  </w:txbxContent>
                </v:textbox>
                <w10:wrap anchorx="page"/>
              </v:shape>
            </w:pict>
          </mc:Fallback>
        </mc:AlternateContent>
      </w:r>
    </w:p>
    <w:p w14:paraId="01C68B06" w14:textId="0CEF276C" w:rsidR="005E33E2" w:rsidRDefault="005E33E2" w:rsidP="00F0512E"/>
    <w:p w14:paraId="20604CF4" w14:textId="03596C61" w:rsidR="005E33E2" w:rsidRDefault="005E33E2" w:rsidP="00F0512E"/>
    <w:p w14:paraId="04258C4E" w14:textId="49BA158D" w:rsidR="005E33E2" w:rsidRDefault="005E33E2" w:rsidP="00F0512E"/>
    <w:p w14:paraId="021D62E2" w14:textId="31E1528A" w:rsidR="005E33E2" w:rsidRDefault="005E33E2" w:rsidP="00F0512E"/>
    <w:p w14:paraId="5AB818B1" w14:textId="3D740C4C" w:rsidR="005E33E2" w:rsidRDefault="002E6A54" w:rsidP="00F0512E">
      <w:r>
        <w:rPr>
          <w:noProof/>
        </w:rPr>
        <mc:AlternateContent>
          <mc:Choice Requires="wps">
            <w:drawing>
              <wp:anchor distT="0" distB="0" distL="114300" distR="114300" simplePos="0" relativeHeight="251669504" behindDoc="0" locked="0" layoutInCell="1" allowOverlap="1" wp14:anchorId="2B809B9D" wp14:editId="314C330A">
                <wp:simplePos x="0" y="0"/>
                <wp:positionH relativeFrom="page">
                  <wp:posOffset>3266747</wp:posOffset>
                </wp:positionH>
                <wp:positionV relativeFrom="paragraph">
                  <wp:posOffset>195208</wp:posOffset>
                </wp:positionV>
                <wp:extent cx="4246880" cy="2159635"/>
                <wp:effectExtent l="19050" t="0" r="39370" b="354965"/>
                <wp:wrapNone/>
                <wp:docPr id="32126164" name="Gondolatbuborék: felhő 5"/>
                <wp:cNvGraphicFramePr/>
                <a:graphic xmlns:a="http://schemas.openxmlformats.org/drawingml/2006/main">
                  <a:graphicData uri="http://schemas.microsoft.com/office/word/2010/wordprocessingShape">
                    <wps:wsp>
                      <wps:cNvSpPr/>
                      <wps:spPr>
                        <a:xfrm>
                          <a:off x="0" y="0"/>
                          <a:ext cx="4246880" cy="2159635"/>
                        </a:xfrm>
                        <a:prstGeom prst="cloudCallout">
                          <a:avLst>
                            <a:gd name="adj1" fmla="val 47323"/>
                            <a:gd name="adj2" fmla="val 62767"/>
                          </a:avLst>
                        </a:prstGeom>
                        <a:solidFill>
                          <a:srgbClr val="FF5050"/>
                        </a:solidFill>
                      </wps:spPr>
                      <wps:style>
                        <a:lnRef idx="3">
                          <a:schemeClr val="lt1"/>
                        </a:lnRef>
                        <a:fillRef idx="1">
                          <a:schemeClr val="accent4"/>
                        </a:fillRef>
                        <a:effectRef idx="1">
                          <a:schemeClr val="accent4"/>
                        </a:effectRef>
                        <a:fontRef idx="minor">
                          <a:schemeClr val="lt1"/>
                        </a:fontRef>
                      </wps:style>
                      <wps:txbx>
                        <w:txbxContent>
                          <w:p w14:paraId="34E892DE" w14:textId="77777777" w:rsidR="00B94C91" w:rsidRPr="00B94C91" w:rsidRDefault="00B94C91" w:rsidP="00B94C91">
                            <w:pPr>
                              <w:spacing w:after="0"/>
                              <w:jc w:val="center"/>
                              <w:rPr>
                                <w:rStyle w:val="Knyvcme"/>
                              </w:rPr>
                            </w:pPr>
                            <w:r w:rsidRPr="00B94C91">
                              <w:rPr>
                                <w:rStyle w:val="Knyvcme"/>
                              </w:rPr>
                              <w:t>„Jó élmény volt, nagyon kedvesen fordultak hozzánk a vizsgáztatók, a próbán tanácsokat is</w:t>
                            </w:r>
                          </w:p>
                          <w:p w14:paraId="0000F1DA" w14:textId="3ECA307E" w:rsidR="00B94C91" w:rsidRPr="00B94C91" w:rsidRDefault="00B94C91" w:rsidP="00B94C91">
                            <w:pPr>
                              <w:spacing w:after="0"/>
                              <w:jc w:val="center"/>
                              <w:rPr>
                                <w:rStyle w:val="Knyvcme"/>
                              </w:rPr>
                            </w:pPr>
                            <w:r w:rsidRPr="00B94C91">
                              <w:rPr>
                                <w:rStyle w:val="Knyvcme"/>
                              </w:rPr>
                              <w:t>adtak a tanulmányainkkal kapcsolatban. Reálisan értékeltek minket. Így az éles vizsgán is nyugodtabbak és magabiztosabbak voltunk.”</w:t>
                            </w:r>
                          </w:p>
                          <w:p w14:paraId="30AA0672" w14:textId="77777777" w:rsidR="00B94C91" w:rsidRPr="00B94C91" w:rsidRDefault="00B94C91" w:rsidP="00B94C91">
                            <w:pPr>
                              <w:pStyle w:val="Cmsor1"/>
                              <w:spacing w:before="0" w:after="0"/>
                              <w:jc w:val="center"/>
                              <w:rPr>
                                <w:rStyle w:val="Knyvcm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09B9D" id="_x0000_s1030" type="#_x0000_t106" style="position:absolute;margin-left:257.2pt;margin-top:15.35pt;width:334.4pt;height:170.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" adj="21022,24358" fillcolor="#ff5050" strokecolor="white [3201]" strokeweight="1.5pt">
                <v:stroke joinstyle="miter"/>
                <v:textbox>
                  <w:txbxContent>
                    <w:p w14:paraId="34E892DE" w14:textId="77777777" w:rsidR="00B94C91" w:rsidRPr="00B94C91" w:rsidRDefault="00B94C91" w:rsidP="00B94C91">
                      <w:pPr>
                        <w:spacing w:after="0"/>
                        <w:jc w:val="center"/>
                        <w:rPr>
                          <w:rStyle w:val="Knyvcme"/>
                        </w:rPr>
                      </w:pPr>
                      <w:r w:rsidRPr="00B94C91">
                        <w:rPr>
                          <w:rStyle w:val="Knyvcme"/>
                        </w:rPr>
                        <w:t>„Jó élmény volt, nagyon kedvesen fordultak hozzánk a vizsgáztatók, a próbán tanácsokat is</w:t>
                      </w:r>
                    </w:p>
                    <w:p w14:paraId="0000F1DA" w14:textId="3ECA307E" w:rsidR="00B94C91" w:rsidRPr="00B94C91" w:rsidRDefault="00B94C91" w:rsidP="00B94C91">
                      <w:pPr>
                        <w:spacing w:after="0"/>
                        <w:jc w:val="center"/>
                        <w:rPr>
                          <w:rStyle w:val="Knyvcme"/>
                        </w:rPr>
                      </w:pPr>
                      <w:r w:rsidRPr="00B94C91">
                        <w:rPr>
                          <w:rStyle w:val="Knyvcme"/>
                        </w:rPr>
                        <w:t>adtak a tanulmányainkkal kapcsolatban. Reálisan értékeltek minket. Így az éles vizsgán is nyugodtabbak és magabiztosabbak voltunk.”</w:t>
                      </w:r>
                    </w:p>
                    <w:p w14:paraId="30AA0672" w14:textId="77777777" w:rsidR="00B94C91" w:rsidRPr="00B94C91" w:rsidRDefault="00B94C91" w:rsidP="00B94C91">
                      <w:pPr>
                        <w:pStyle w:val="Cmsor1"/>
                        <w:spacing w:before="0" w:after="0"/>
                        <w:jc w:val="center"/>
                        <w:rPr>
                          <w:rStyle w:val="Knyvcme"/>
                        </w:rPr>
                      </w:pPr>
                    </w:p>
                  </w:txbxContent>
                </v:textbox>
                <w10:wrap anchorx="page"/>
              </v:shape>
            </w:pict>
          </mc:Fallback>
        </mc:AlternateContent>
      </w:r>
      <w:r>
        <w:rPr>
          <w:noProof/>
        </w:rPr>
        <mc:AlternateContent>
          <mc:Choice Requires="wps">
            <w:drawing>
              <wp:anchor distT="0" distB="0" distL="114300" distR="114300" simplePos="0" relativeHeight="251667456" behindDoc="0" locked="0" layoutInCell="1" allowOverlap="1" wp14:anchorId="0DCB701C" wp14:editId="1B987121">
                <wp:simplePos x="0" y="0"/>
                <wp:positionH relativeFrom="page">
                  <wp:posOffset>190500</wp:posOffset>
                </wp:positionH>
                <wp:positionV relativeFrom="paragraph">
                  <wp:posOffset>159385</wp:posOffset>
                </wp:positionV>
                <wp:extent cx="4039235" cy="2282190"/>
                <wp:effectExtent l="19050" t="0" r="37465" b="175260"/>
                <wp:wrapNone/>
                <wp:docPr id="1056815839" name="Gondolatbuborék: felhő 5"/>
                <wp:cNvGraphicFramePr/>
                <a:graphic xmlns:a="http://schemas.openxmlformats.org/drawingml/2006/main">
                  <a:graphicData uri="http://schemas.microsoft.com/office/word/2010/wordprocessingShape">
                    <wps:wsp>
                      <wps:cNvSpPr/>
                      <wps:spPr>
                        <a:xfrm>
                          <a:off x="0" y="0"/>
                          <a:ext cx="4039235" cy="2282190"/>
                        </a:xfrm>
                        <a:prstGeom prst="cloudCallout">
                          <a:avLst>
                            <a:gd name="adj1" fmla="val -48501"/>
                            <a:gd name="adj2" fmla="val 53328"/>
                          </a:avLst>
                        </a:prstGeom>
                        <a:solidFill>
                          <a:srgbClr val="FF9900"/>
                        </a:solidFill>
                      </wps:spPr>
                      <wps:style>
                        <a:lnRef idx="3">
                          <a:schemeClr val="lt1"/>
                        </a:lnRef>
                        <a:fillRef idx="1">
                          <a:schemeClr val="accent4"/>
                        </a:fillRef>
                        <a:effectRef idx="1">
                          <a:schemeClr val="accent4"/>
                        </a:effectRef>
                        <a:fontRef idx="minor">
                          <a:schemeClr val="lt1"/>
                        </a:fontRef>
                      </wps:style>
                      <wps:txbx>
                        <w:txbxContent>
                          <w:p w14:paraId="0BA66C08" w14:textId="77777777" w:rsidR="005E33E2" w:rsidRPr="005E33E2" w:rsidRDefault="005E33E2" w:rsidP="005E33E2">
                            <w:pPr>
                              <w:spacing w:after="0"/>
                              <w:jc w:val="center"/>
                              <w:rPr>
                                <w:rStyle w:val="Knyvcme"/>
                              </w:rPr>
                            </w:pPr>
                            <w:r w:rsidRPr="005E33E2">
                              <w:rPr>
                                <w:rStyle w:val="Knyvcme"/>
                              </w:rPr>
                              <w:t>„Pozitív csalódás volt nekem az eredmény. Ha magamat értékeltem volna, biztos rosszabbat</w:t>
                            </w:r>
                          </w:p>
                          <w:p w14:paraId="0A8B1772" w14:textId="77777777" w:rsidR="005E33E2" w:rsidRPr="005E33E2" w:rsidRDefault="005E33E2" w:rsidP="005E33E2">
                            <w:pPr>
                              <w:spacing w:after="0"/>
                              <w:jc w:val="center"/>
                              <w:rPr>
                                <w:rStyle w:val="Knyvcme"/>
                              </w:rPr>
                            </w:pPr>
                            <w:r w:rsidRPr="005E33E2">
                              <w:rPr>
                                <w:rStyle w:val="Knyvcme"/>
                              </w:rPr>
                              <w:t>tippelek, mint ami az eredmény lett. Összességében jó élmény volt, kedvesek voltak a</w:t>
                            </w:r>
                          </w:p>
                          <w:p w14:paraId="150F2E28" w14:textId="77777777" w:rsidR="005E33E2" w:rsidRPr="005E33E2" w:rsidRDefault="005E33E2" w:rsidP="005E33E2">
                            <w:pPr>
                              <w:spacing w:after="0"/>
                              <w:jc w:val="center"/>
                              <w:rPr>
                                <w:rStyle w:val="Knyvcme"/>
                              </w:rPr>
                            </w:pPr>
                            <w:r w:rsidRPr="005E33E2">
                              <w:rPr>
                                <w:rStyle w:val="Knyvcme"/>
                              </w:rPr>
                              <w:t>vizsgáztatók.”</w:t>
                            </w:r>
                          </w:p>
                          <w:p w14:paraId="1C8BA9D5" w14:textId="77777777" w:rsidR="005E33E2" w:rsidRPr="0068175C" w:rsidRDefault="005E33E2" w:rsidP="0068175C">
                            <w:pPr>
                              <w:pStyle w:val="Cmsor1"/>
                              <w:spacing w:before="0" w:after="0"/>
                              <w:jc w:val="center"/>
                              <w:rPr>
                                <w:rStyle w:val="Cmsor2Cha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B701C" id="_x0000_s1031" type="#_x0000_t106" style="position:absolute;margin-left:15pt;margin-top:12.55pt;width:318.05pt;height:179.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" adj="324,22319" fillcolor="#f90" strokecolor="white [3201]" strokeweight="1.5pt">
                <v:stroke joinstyle="miter"/>
                <v:textbox>
                  <w:txbxContent>
                    <w:p w14:paraId="0BA66C08" w14:textId="77777777" w:rsidR="005E33E2" w:rsidRPr="005E33E2" w:rsidRDefault="005E33E2" w:rsidP="005E33E2">
                      <w:pPr>
                        <w:spacing w:after="0"/>
                        <w:jc w:val="center"/>
                        <w:rPr>
                          <w:rStyle w:val="Knyvcme"/>
                        </w:rPr>
                      </w:pPr>
                      <w:r w:rsidRPr="005E33E2">
                        <w:rPr>
                          <w:rStyle w:val="Knyvcme"/>
                        </w:rPr>
                        <w:t>„Pozitív csalódás volt nekem az eredmény. Ha magamat értékeltem volna, biztos rosszabbat</w:t>
                      </w:r>
                    </w:p>
                    <w:p w14:paraId="0A8B1772" w14:textId="77777777" w:rsidR="005E33E2" w:rsidRPr="005E33E2" w:rsidRDefault="005E33E2" w:rsidP="005E33E2">
                      <w:pPr>
                        <w:spacing w:after="0"/>
                        <w:jc w:val="center"/>
                        <w:rPr>
                          <w:rStyle w:val="Knyvcme"/>
                        </w:rPr>
                      </w:pPr>
                      <w:r w:rsidRPr="005E33E2">
                        <w:rPr>
                          <w:rStyle w:val="Knyvcme"/>
                        </w:rPr>
                        <w:t>tippelek, mint ami az eredmény lett. Összességében jó élmény volt, kedvesek voltak a</w:t>
                      </w:r>
                    </w:p>
                    <w:p w14:paraId="150F2E28" w14:textId="77777777" w:rsidR="005E33E2" w:rsidRPr="005E33E2" w:rsidRDefault="005E33E2" w:rsidP="005E33E2">
                      <w:pPr>
                        <w:spacing w:after="0"/>
                        <w:jc w:val="center"/>
                        <w:rPr>
                          <w:rStyle w:val="Knyvcme"/>
                        </w:rPr>
                      </w:pPr>
                      <w:r w:rsidRPr="005E33E2">
                        <w:rPr>
                          <w:rStyle w:val="Knyvcme"/>
                        </w:rPr>
                        <w:t>vizsgáztatók.”</w:t>
                      </w:r>
                    </w:p>
                    <w:p w14:paraId="1C8BA9D5" w14:textId="77777777" w:rsidR="005E33E2" w:rsidRPr="0068175C" w:rsidRDefault="005E33E2" w:rsidP="0068175C">
                      <w:pPr>
                        <w:pStyle w:val="Cmsor1"/>
                        <w:spacing w:before="0" w:after="0"/>
                        <w:jc w:val="center"/>
                        <w:rPr>
                          <w:rStyle w:val="Cmsor2Char"/>
                          <w:sz w:val="24"/>
                          <w:szCs w:val="24"/>
                        </w:rPr>
                      </w:pPr>
                    </w:p>
                  </w:txbxContent>
                </v:textbox>
                <w10:wrap anchorx="page"/>
              </v:shape>
            </w:pict>
          </mc:Fallback>
        </mc:AlternateContent>
      </w:r>
    </w:p>
    <w:p w14:paraId="5F2794A0" w14:textId="714D4C46" w:rsidR="005E33E2" w:rsidRDefault="005E33E2" w:rsidP="00F0512E"/>
    <w:p w14:paraId="4AE51D43" w14:textId="39B60C82" w:rsidR="005E33E2" w:rsidRDefault="005E33E2" w:rsidP="00F0512E"/>
    <w:p w14:paraId="700D896E" w14:textId="453FCBB4" w:rsidR="005E33E2" w:rsidRDefault="005E33E2" w:rsidP="00F0512E"/>
    <w:p w14:paraId="053BB6E8" w14:textId="5F568839" w:rsidR="005E33E2" w:rsidRDefault="005E33E2" w:rsidP="00F0512E"/>
    <w:p w14:paraId="7FF9402D" w14:textId="385C593B" w:rsidR="005E33E2" w:rsidRDefault="005E33E2" w:rsidP="00F0512E"/>
    <w:p w14:paraId="1B3C3E03" w14:textId="676EFE58" w:rsidR="005E33E2" w:rsidRDefault="005E33E2" w:rsidP="00F0512E"/>
    <w:p w14:paraId="0554722A" w14:textId="316CC585" w:rsidR="005E33E2" w:rsidRDefault="005E33E2" w:rsidP="00F0512E"/>
    <w:p w14:paraId="581E0743" w14:textId="34E24C45" w:rsidR="005E33E2" w:rsidRDefault="002E6A54" w:rsidP="00F0512E">
      <w:r>
        <w:rPr>
          <w:noProof/>
        </w:rPr>
        <w:drawing>
          <wp:anchor distT="0" distB="0" distL="114300" distR="114300" simplePos="0" relativeHeight="251670528" behindDoc="1" locked="0" layoutInCell="1" allowOverlap="1" wp14:anchorId="6CAF5A3F" wp14:editId="30813124">
            <wp:simplePos x="0" y="0"/>
            <wp:positionH relativeFrom="margin">
              <wp:align>center</wp:align>
            </wp:positionH>
            <wp:positionV relativeFrom="paragraph">
              <wp:posOffset>160020</wp:posOffset>
            </wp:positionV>
            <wp:extent cx="2757805" cy="3678555"/>
            <wp:effectExtent l="152400" t="152400" r="366395" b="360045"/>
            <wp:wrapNone/>
            <wp:docPr id="2012687801" name="Kép 6" descr="A képen Emberi arc, személy, ruházat, szöveg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87801" name="Kép 6" descr="A képen Emberi arc, személy, ruházat, szöveg látható&#10;&#10;Előfordulhat, hogy az AI által létrehozott tartalom helytel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57805" cy="367855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6C57053E" w14:textId="256D0DC3" w:rsidR="005E33E2" w:rsidRDefault="005E33E2" w:rsidP="00F0512E"/>
    <w:p w14:paraId="48AC5E10" w14:textId="5BDD4C22" w:rsidR="005E33E2" w:rsidRDefault="005E33E2" w:rsidP="00F0512E"/>
    <w:p w14:paraId="2510717D" w14:textId="35EDB4EE" w:rsidR="005E33E2" w:rsidRDefault="005E33E2" w:rsidP="00F0512E"/>
    <w:p w14:paraId="309BF317" w14:textId="71AA48DE" w:rsidR="005E33E2" w:rsidRDefault="005E33E2" w:rsidP="00F0512E"/>
    <w:p w14:paraId="71C55481" w14:textId="377566E6" w:rsidR="005E33E2" w:rsidRDefault="005E33E2" w:rsidP="00F0512E"/>
    <w:p w14:paraId="70A17B75" w14:textId="5FCF045F" w:rsidR="005E33E2" w:rsidRDefault="005E33E2" w:rsidP="00F0512E"/>
    <w:p w14:paraId="64C67D70" w14:textId="433A72B7" w:rsidR="005E33E2" w:rsidRDefault="005E33E2" w:rsidP="00F0512E"/>
    <w:p w14:paraId="4C1CDD28" w14:textId="566EF31F" w:rsidR="005E33E2" w:rsidRDefault="005E33E2" w:rsidP="00F0512E"/>
    <w:p w14:paraId="66C64E6C" w14:textId="33104911" w:rsidR="00F0512E" w:rsidRDefault="00F0512E"/>
    <w:sectPr w:rsidR="00F051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8BCD8" w14:textId="77777777" w:rsidR="00C32053" w:rsidRDefault="00C32053" w:rsidP="005E33E2">
      <w:pPr>
        <w:spacing w:after="0" w:line="240" w:lineRule="auto"/>
      </w:pPr>
      <w:r>
        <w:separator/>
      </w:r>
    </w:p>
  </w:endnote>
  <w:endnote w:type="continuationSeparator" w:id="0">
    <w:p w14:paraId="72A00D7F" w14:textId="77777777" w:rsidR="00C32053" w:rsidRDefault="00C32053" w:rsidP="005E3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1D023" w14:textId="77777777" w:rsidR="00C32053" w:rsidRDefault="00C32053" w:rsidP="005E33E2">
      <w:pPr>
        <w:spacing w:after="0" w:line="240" w:lineRule="auto"/>
      </w:pPr>
      <w:r>
        <w:separator/>
      </w:r>
    </w:p>
  </w:footnote>
  <w:footnote w:type="continuationSeparator" w:id="0">
    <w:p w14:paraId="314A0756" w14:textId="77777777" w:rsidR="00C32053" w:rsidRDefault="00C32053" w:rsidP="005E33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12E"/>
    <w:rsid w:val="00140CBC"/>
    <w:rsid w:val="002E6A54"/>
    <w:rsid w:val="003545C8"/>
    <w:rsid w:val="00542F5B"/>
    <w:rsid w:val="00574A13"/>
    <w:rsid w:val="00576987"/>
    <w:rsid w:val="005E33E2"/>
    <w:rsid w:val="0068175C"/>
    <w:rsid w:val="007419A8"/>
    <w:rsid w:val="0077151D"/>
    <w:rsid w:val="00915366"/>
    <w:rsid w:val="00B94C91"/>
    <w:rsid w:val="00C32053"/>
    <w:rsid w:val="00C94791"/>
    <w:rsid w:val="00CB4C66"/>
    <w:rsid w:val="00F0512E"/>
    <w:rsid w:val="0780733B"/>
    <w:rsid w:val="0951DB39"/>
    <w:rsid w:val="0FEBD308"/>
    <w:rsid w:val="100E54B6"/>
    <w:rsid w:val="187A73E9"/>
    <w:rsid w:val="1FC6EAD3"/>
    <w:rsid w:val="25996665"/>
    <w:rsid w:val="306F6EB2"/>
    <w:rsid w:val="3C2D5531"/>
    <w:rsid w:val="41E89C21"/>
    <w:rsid w:val="4356F807"/>
    <w:rsid w:val="4582921A"/>
    <w:rsid w:val="47FB9D48"/>
    <w:rsid w:val="49130C42"/>
    <w:rsid w:val="4A4BFA37"/>
    <w:rsid w:val="5E02EA65"/>
    <w:rsid w:val="5E562188"/>
    <w:rsid w:val="6548D9E5"/>
    <w:rsid w:val="679AF331"/>
    <w:rsid w:val="67AF55ED"/>
    <w:rsid w:val="6A0543A8"/>
    <w:rsid w:val="6A490B6B"/>
    <w:rsid w:val="6CC12381"/>
    <w:rsid w:val="7623DE94"/>
    <w:rsid w:val="7A5D27A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A11BC"/>
  <w15:chartTrackingRefBased/>
  <w15:docId w15:val="{035440C4-C2F5-4755-8AE8-65F698F6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8175C"/>
  </w:style>
  <w:style w:type="paragraph" w:styleId="Cmsor1">
    <w:name w:val="heading 1"/>
    <w:basedOn w:val="Norml"/>
    <w:next w:val="Norml"/>
    <w:link w:val="Cmsor1Char"/>
    <w:uiPriority w:val="9"/>
    <w:qFormat/>
    <w:rsid w:val="00F05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F05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F0512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F0512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F0512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F0512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F0512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F0512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F0512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F0512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F0512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F0512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F0512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F0512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F0512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F0512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F0512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F0512E"/>
    <w:rPr>
      <w:rFonts w:eastAsiaTheme="majorEastAsia" w:cstheme="majorBidi"/>
      <w:color w:val="272727" w:themeColor="text1" w:themeTint="D8"/>
    </w:rPr>
  </w:style>
  <w:style w:type="paragraph" w:styleId="Cm">
    <w:name w:val="Title"/>
    <w:basedOn w:val="Norml"/>
    <w:next w:val="Norml"/>
    <w:link w:val="CmChar"/>
    <w:uiPriority w:val="10"/>
    <w:qFormat/>
    <w:rsid w:val="00F05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F0512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F0512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F0512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F0512E"/>
    <w:pPr>
      <w:spacing w:before="160"/>
      <w:jc w:val="center"/>
    </w:pPr>
    <w:rPr>
      <w:i/>
      <w:iCs/>
      <w:color w:val="404040" w:themeColor="text1" w:themeTint="BF"/>
    </w:rPr>
  </w:style>
  <w:style w:type="character" w:customStyle="1" w:styleId="IdzetChar">
    <w:name w:val="Idézet Char"/>
    <w:basedOn w:val="Bekezdsalapbettpusa"/>
    <w:link w:val="Idzet"/>
    <w:uiPriority w:val="29"/>
    <w:rsid w:val="00F0512E"/>
    <w:rPr>
      <w:i/>
      <w:iCs/>
      <w:color w:val="404040" w:themeColor="text1" w:themeTint="BF"/>
    </w:rPr>
  </w:style>
  <w:style w:type="paragraph" w:styleId="Listaszerbekezds">
    <w:name w:val="List Paragraph"/>
    <w:basedOn w:val="Norml"/>
    <w:uiPriority w:val="34"/>
    <w:qFormat/>
    <w:rsid w:val="00F0512E"/>
    <w:pPr>
      <w:ind w:left="720"/>
      <w:contextualSpacing/>
    </w:pPr>
  </w:style>
  <w:style w:type="character" w:styleId="Erskiemels">
    <w:name w:val="Intense Emphasis"/>
    <w:basedOn w:val="Bekezdsalapbettpusa"/>
    <w:uiPriority w:val="21"/>
    <w:qFormat/>
    <w:rsid w:val="00F0512E"/>
    <w:rPr>
      <w:i/>
      <w:iCs/>
      <w:color w:val="0F4761" w:themeColor="accent1" w:themeShade="BF"/>
    </w:rPr>
  </w:style>
  <w:style w:type="paragraph" w:styleId="Kiemeltidzet">
    <w:name w:val="Intense Quote"/>
    <w:basedOn w:val="Norml"/>
    <w:next w:val="Norml"/>
    <w:link w:val="KiemeltidzetChar"/>
    <w:uiPriority w:val="30"/>
    <w:qFormat/>
    <w:rsid w:val="00F05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F0512E"/>
    <w:rPr>
      <w:i/>
      <w:iCs/>
      <w:color w:val="0F4761" w:themeColor="accent1" w:themeShade="BF"/>
    </w:rPr>
  </w:style>
  <w:style w:type="character" w:styleId="Ershivatkozs">
    <w:name w:val="Intense Reference"/>
    <w:basedOn w:val="Bekezdsalapbettpusa"/>
    <w:uiPriority w:val="32"/>
    <w:qFormat/>
    <w:rsid w:val="00F0512E"/>
    <w:rPr>
      <w:b/>
      <w:bCs/>
      <w:smallCaps/>
      <w:color w:val="0F4761" w:themeColor="accent1" w:themeShade="BF"/>
      <w:spacing w:val="5"/>
    </w:rPr>
  </w:style>
  <w:style w:type="character" w:styleId="Knyvcme">
    <w:name w:val="Book Title"/>
    <w:basedOn w:val="Bekezdsalapbettpusa"/>
    <w:uiPriority w:val="33"/>
    <w:qFormat/>
    <w:rsid w:val="0068175C"/>
    <w:rPr>
      <w:b/>
      <w:bCs/>
      <w:i/>
      <w:iCs/>
      <w:spacing w:val="5"/>
    </w:rPr>
  </w:style>
  <w:style w:type="paragraph" w:styleId="lfej">
    <w:name w:val="header"/>
    <w:basedOn w:val="Norml"/>
    <w:link w:val="lfejChar"/>
    <w:uiPriority w:val="99"/>
    <w:unhideWhenUsed/>
    <w:rsid w:val="005E33E2"/>
    <w:pPr>
      <w:tabs>
        <w:tab w:val="center" w:pos="4536"/>
        <w:tab w:val="right" w:pos="9072"/>
      </w:tabs>
      <w:spacing w:after="0" w:line="240" w:lineRule="auto"/>
    </w:pPr>
  </w:style>
  <w:style w:type="character" w:customStyle="1" w:styleId="lfejChar">
    <w:name w:val="Élőfej Char"/>
    <w:basedOn w:val="Bekezdsalapbettpusa"/>
    <w:link w:val="lfej"/>
    <w:uiPriority w:val="99"/>
    <w:rsid w:val="005E33E2"/>
  </w:style>
  <w:style w:type="paragraph" w:styleId="llb">
    <w:name w:val="footer"/>
    <w:basedOn w:val="Norml"/>
    <w:link w:val="llbChar"/>
    <w:uiPriority w:val="99"/>
    <w:unhideWhenUsed/>
    <w:rsid w:val="005E33E2"/>
    <w:pPr>
      <w:tabs>
        <w:tab w:val="center" w:pos="4536"/>
        <w:tab w:val="right" w:pos="9072"/>
      </w:tabs>
      <w:spacing w:after="0" w:line="240" w:lineRule="auto"/>
    </w:pPr>
  </w:style>
  <w:style w:type="character" w:customStyle="1" w:styleId="llbChar">
    <w:name w:val="Élőláb Char"/>
    <w:basedOn w:val="Bekezdsalapbettpusa"/>
    <w:link w:val="llb"/>
    <w:uiPriority w:val="99"/>
    <w:rsid w:val="005E33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AF06C-CDDB-4378-9ED2-41D41703A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2393</Characters>
  <Application>Microsoft Office Word</Application>
  <DocSecurity>0</DocSecurity>
  <Lines>19</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Kuruncziné Dr Kapcsándi Katalin</dc:creator>
  <cp:keywords/>
  <dc:description/>
  <cp:lastModifiedBy>Schiller Mariann</cp:lastModifiedBy>
  <cp:revision>4</cp:revision>
  <dcterms:created xsi:type="dcterms:W3CDTF">2026-02-19T12:49:00Z</dcterms:created>
  <dcterms:modified xsi:type="dcterms:W3CDTF">2026-02-22T16:46:00Z</dcterms:modified>
</cp:coreProperties>
</file>